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B0" w:rsidRDefault="00AE52B0" w:rsidP="00073D82">
      <w:pPr>
        <w:jc w:val="center"/>
      </w:pPr>
      <w:r>
        <w:rPr>
          <w:noProof/>
        </w:rPr>
        <w:drawing>
          <wp:inline distT="0" distB="0" distL="0" distR="0">
            <wp:extent cx="6213258" cy="3289300"/>
            <wp:effectExtent l="0" t="0" r="0" b="0"/>
            <wp:docPr id="9" name="Grafik 9"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 Anna Kareni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27129" cy="3296643"/>
                    </a:xfrm>
                    <a:prstGeom prst="rect">
                      <a:avLst/>
                    </a:prstGeom>
                  </pic:spPr>
                </pic:pic>
              </a:graphicData>
            </a:graphic>
          </wp:inline>
        </w:drawing>
      </w:r>
    </w:p>
    <w:p w:rsidR="00AE52B0" w:rsidRPr="00B15714" w:rsidRDefault="00AE52B0" w:rsidP="004804A5">
      <w:pPr>
        <w:rPr>
          <w:sz w:val="12"/>
          <w:szCs w:val="12"/>
        </w:rPr>
      </w:pPr>
    </w:p>
    <w:p w:rsidR="00115521" w:rsidRPr="009F1FFC" w:rsidRDefault="00620477" w:rsidP="00073D82">
      <w:pPr>
        <w:jc w:val="center"/>
        <w:rPr>
          <w:sz w:val="10"/>
          <w:szCs w:val="10"/>
        </w:rPr>
      </w:pPr>
      <w:hyperlink r:id="rId5" w:history="1">
        <w:r w:rsidR="00073D82" w:rsidRPr="00073D82">
          <w:rPr>
            <w:rStyle w:val="Hyperlink"/>
          </w:rPr>
          <w:t>*</w:t>
        </w:r>
        <w:proofErr w:type="spellStart"/>
        <w:r w:rsidR="00073D82" w:rsidRPr="00073D82">
          <w:rPr>
            <w:rStyle w:val="Hyperlink"/>
          </w:rPr>
          <w:t>click</w:t>
        </w:r>
        <w:proofErr w:type="spellEnd"/>
        <w:r w:rsidR="00073D82" w:rsidRPr="00073D82">
          <w:rPr>
            <w:rStyle w:val="Hyperlink"/>
          </w:rPr>
          <w:t xml:space="preserve"> </w:t>
        </w:r>
        <w:proofErr w:type="spellStart"/>
        <w:r w:rsidR="00073D82" w:rsidRPr="00073D82">
          <w:rPr>
            <w:rStyle w:val="Hyperlink"/>
          </w:rPr>
          <w:t>me</w:t>
        </w:r>
        <w:proofErr w:type="spellEnd"/>
      </w:hyperlink>
      <w:r w:rsidR="00B15714">
        <w:rPr>
          <w:rStyle w:val="Hyperlink"/>
        </w:rPr>
        <w:br/>
      </w:r>
    </w:p>
    <w:p w:rsidR="00115521" w:rsidRPr="00DA03B1" w:rsidRDefault="00115521" w:rsidP="00DA03B1">
      <w:pPr>
        <w:jc w:val="center"/>
        <w:rPr>
          <w:rFonts w:ascii="Calibri" w:hAnsi="Calibri" w:cs="Calibri"/>
          <w:b/>
          <w:color w:val="333333"/>
          <w:sz w:val="28"/>
          <w:szCs w:val="28"/>
        </w:rPr>
      </w:pPr>
      <w:r w:rsidRPr="00115521">
        <w:rPr>
          <w:b/>
          <w:color w:val="002060"/>
          <w:sz w:val="28"/>
          <w:szCs w:val="28"/>
        </w:rPr>
        <w:t>Theater am Potsdamer Platz</w:t>
      </w:r>
      <w:r w:rsidR="001E5B01">
        <w:rPr>
          <w:b/>
          <w:color w:val="002060"/>
          <w:sz w:val="28"/>
          <w:szCs w:val="28"/>
        </w:rPr>
        <w:t xml:space="preserve"> </w:t>
      </w:r>
      <w:r w:rsidRPr="00115521">
        <w:rPr>
          <w:b/>
          <w:color w:val="002060"/>
          <w:sz w:val="28"/>
          <w:szCs w:val="28"/>
        </w:rPr>
        <w:t>Berlin</w:t>
      </w:r>
    </w:p>
    <w:p w:rsidR="00DA03B1" w:rsidRDefault="00F56967" w:rsidP="00115521">
      <w:pPr>
        <w:jc w:val="center"/>
        <w:rPr>
          <w:b/>
          <w:color w:val="002060"/>
          <w:sz w:val="28"/>
          <w:szCs w:val="28"/>
        </w:rPr>
      </w:pPr>
      <w:r w:rsidRPr="00115521">
        <w:rPr>
          <w:b/>
          <w:color w:val="002060"/>
          <w:sz w:val="28"/>
          <w:szCs w:val="28"/>
        </w:rPr>
        <w:t>19</w:t>
      </w:r>
      <w:r w:rsidR="00DA03B1">
        <w:rPr>
          <w:b/>
          <w:color w:val="002060"/>
          <w:sz w:val="28"/>
          <w:szCs w:val="28"/>
        </w:rPr>
        <w:t>.</w:t>
      </w:r>
      <w:r w:rsidRPr="00115521">
        <w:rPr>
          <w:b/>
          <w:color w:val="002060"/>
          <w:sz w:val="28"/>
          <w:szCs w:val="28"/>
        </w:rPr>
        <w:t xml:space="preserve">10.2019 </w:t>
      </w:r>
      <w:r w:rsidR="00DA03B1">
        <w:rPr>
          <w:b/>
          <w:color w:val="002060"/>
          <w:sz w:val="28"/>
          <w:szCs w:val="28"/>
        </w:rPr>
        <w:t>um 19:30 Uhr</w:t>
      </w:r>
    </w:p>
    <w:p w:rsidR="00DA03B1" w:rsidRDefault="00DA03B1" w:rsidP="00757D29">
      <w:pPr>
        <w:jc w:val="center"/>
        <w:rPr>
          <w:b/>
          <w:color w:val="002060"/>
          <w:sz w:val="28"/>
          <w:szCs w:val="28"/>
        </w:rPr>
      </w:pPr>
      <w:r>
        <w:rPr>
          <w:b/>
          <w:color w:val="002060"/>
          <w:sz w:val="28"/>
          <w:szCs w:val="28"/>
        </w:rPr>
        <w:t>20.</w:t>
      </w:r>
      <w:r w:rsidRPr="00115521">
        <w:rPr>
          <w:b/>
          <w:color w:val="002060"/>
          <w:sz w:val="28"/>
          <w:szCs w:val="28"/>
        </w:rPr>
        <w:t xml:space="preserve">10.2019 </w:t>
      </w:r>
      <w:r>
        <w:rPr>
          <w:b/>
          <w:color w:val="002060"/>
          <w:sz w:val="28"/>
          <w:szCs w:val="28"/>
        </w:rPr>
        <w:t>um 18:30 Uhr</w:t>
      </w:r>
    </w:p>
    <w:p w:rsidR="004804A5" w:rsidRPr="009F1FFC" w:rsidRDefault="004804A5" w:rsidP="00757D29">
      <w:pPr>
        <w:jc w:val="center"/>
        <w:rPr>
          <w:b/>
          <w:color w:val="002060"/>
          <w:sz w:val="10"/>
          <w:szCs w:val="10"/>
        </w:rPr>
      </w:pPr>
    </w:p>
    <w:p w:rsidR="003D6628" w:rsidRPr="00757D29" w:rsidRDefault="007C0BAE" w:rsidP="00115521">
      <w:pPr>
        <w:jc w:val="center"/>
        <w:rPr>
          <w:sz w:val="18"/>
          <w:szCs w:val="18"/>
        </w:rPr>
      </w:pPr>
      <w:r w:rsidRPr="00757D29">
        <w:rPr>
          <w:sz w:val="18"/>
          <w:szCs w:val="18"/>
        </w:rPr>
        <w:t xml:space="preserve">Ballett von Boris </w:t>
      </w:r>
      <w:proofErr w:type="spellStart"/>
      <w:r w:rsidRPr="00757D29">
        <w:rPr>
          <w:sz w:val="18"/>
          <w:szCs w:val="18"/>
        </w:rPr>
        <w:t>Eifman</w:t>
      </w:r>
      <w:proofErr w:type="spellEnd"/>
    </w:p>
    <w:p w:rsidR="003D6628" w:rsidRPr="00757D29" w:rsidRDefault="007C0BAE" w:rsidP="00115521">
      <w:pPr>
        <w:jc w:val="center"/>
        <w:rPr>
          <w:sz w:val="18"/>
          <w:szCs w:val="18"/>
        </w:rPr>
      </w:pPr>
      <w:bookmarkStart w:id="0" w:name="_GoBack"/>
      <w:r w:rsidRPr="00757D29">
        <w:rPr>
          <w:sz w:val="18"/>
          <w:szCs w:val="18"/>
        </w:rPr>
        <w:t>nach dem Roman von L.N. Tolstoi</w:t>
      </w:r>
    </w:p>
    <w:bookmarkEnd w:id="0"/>
    <w:p w:rsidR="003D6628" w:rsidRPr="00757D29" w:rsidRDefault="007C0BAE" w:rsidP="00115521">
      <w:pPr>
        <w:jc w:val="center"/>
        <w:rPr>
          <w:sz w:val="18"/>
          <w:szCs w:val="18"/>
        </w:rPr>
      </w:pPr>
      <w:r w:rsidRPr="00757D29">
        <w:rPr>
          <w:sz w:val="18"/>
          <w:szCs w:val="18"/>
        </w:rPr>
        <w:t>zur Musik von P.I. Tschaikowski</w:t>
      </w:r>
    </w:p>
    <w:p w:rsidR="003D6628" w:rsidRPr="00757D29" w:rsidRDefault="007C0BAE" w:rsidP="001015FF">
      <w:pPr>
        <w:jc w:val="center"/>
        <w:rPr>
          <w:sz w:val="18"/>
          <w:szCs w:val="18"/>
        </w:rPr>
      </w:pPr>
      <w:r w:rsidRPr="00757D29">
        <w:rPr>
          <w:sz w:val="18"/>
          <w:szCs w:val="18"/>
        </w:rPr>
        <w:t xml:space="preserve">Bühne: </w:t>
      </w:r>
      <w:proofErr w:type="spellStart"/>
      <w:r w:rsidRPr="00757D29">
        <w:rPr>
          <w:sz w:val="18"/>
          <w:szCs w:val="18"/>
        </w:rPr>
        <w:t>Zinowij</w:t>
      </w:r>
      <w:proofErr w:type="spellEnd"/>
      <w:r w:rsidRPr="00757D29">
        <w:rPr>
          <w:sz w:val="18"/>
          <w:szCs w:val="18"/>
        </w:rPr>
        <w:t xml:space="preserve"> </w:t>
      </w:r>
      <w:proofErr w:type="spellStart"/>
      <w:r w:rsidRPr="00757D29">
        <w:rPr>
          <w:sz w:val="18"/>
          <w:szCs w:val="18"/>
        </w:rPr>
        <w:t>Margolin</w:t>
      </w:r>
      <w:proofErr w:type="spellEnd"/>
    </w:p>
    <w:p w:rsidR="003D6628" w:rsidRDefault="003D6628" w:rsidP="009F1FFC"/>
    <w:p w:rsidR="00620477" w:rsidRDefault="00620477" w:rsidP="009F1FFC"/>
    <w:p w:rsidR="009F1FFC" w:rsidRPr="009F1FFC" w:rsidRDefault="009F1FFC" w:rsidP="009F1FFC">
      <w:pPr>
        <w:ind w:left="284"/>
        <w:rPr>
          <w:sz w:val="22"/>
          <w:szCs w:val="22"/>
        </w:rPr>
      </w:pPr>
      <w:r w:rsidRPr="009F1FFC">
        <w:rPr>
          <w:sz w:val="22"/>
          <w:szCs w:val="22"/>
        </w:rPr>
        <w:t xml:space="preserve">Im Rahmen des Festivals </w:t>
      </w:r>
      <w:r w:rsidRPr="009F1FFC">
        <w:rPr>
          <w:b/>
          <w:sz w:val="22"/>
          <w:szCs w:val="22"/>
        </w:rPr>
        <w:t xml:space="preserve">"Russian Seasons“ </w:t>
      </w:r>
      <w:r w:rsidRPr="009F1FFC">
        <w:rPr>
          <w:bCs/>
          <w:sz w:val="22"/>
          <w:szCs w:val="22"/>
        </w:rPr>
        <w:t>welches 2019</w:t>
      </w:r>
      <w:r w:rsidRPr="009F1FFC">
        <w:rPr>
          <w:b/>
          <w:sz w:val="22"/>
          <w:szCs w:val="22"/>
        </w:rPr>
        <w:t xml:space="preserve"> </w:t>
      </w:r>
      <w:r w:rsidRPr="009F1FFC">
        <w:rPr>
          <w:bCs/>
          <w:sz w:val="22"/>
          <w:szCs w:val="22"/>
        </w:rPr>
        <w:t>in Deutschland stattfindet</w:t>
      </w:r>
      <w:r w:rsidRPr="009F1FFC">
        <w:rPr>
          <w:sz w:val="22"/>
          <w:szCs w:val="22"/>
        </w:rPr>
        <w:t>, gastiert vom 17 bis zum 20 Oktober 2019 im Theater am Potsdamer Platz das weltbekannte </w:t>
      </w:r>
      <w:proofErr w:type="spellStart"/>
      <w:r w:rsidRPr="009F1FFC">
        <w:rPr>
          <w:sz w:val="22"/>
          <w:szCs w:val="22"/>
        </w:rPr>
        <w:t>Eifman</w:t>
      </w:r>
      <w:proofErr w:type="spellEnd"/>
      <w:r w:rsidRPr="009F1FFC">
        <w:rPr>
          <w:sz w:val="22"/>
          <w:szCs w:val="22"/>
        </w:rPr>
        <w:t xml:space="preserve">-Ballett St. Petersburg. </w:t>
      </w:r>
    </w:p>
    <w:p w:rsidR="009F1FFC" w:rsidRPr="009F1FFC" w:rsidRDefault="009F1FFC" w:rsidP="009F1FFC">
      <w:pPr>
        <w:rPr>
          <w:sz w:val="22"/>
          <w:szCs w:val="22"/>
        </w:rPr>
      </w:pPr>
    </w:p>
    <w:p w:rsidR="009F1FFC" w:rsidRPr="009F1FFC" w:rsidRDefault="009F1FFC" w:rsidP="009F1FFC">
      <w:pPr>
        <w:rPr>
          <w:sz w:val="22"/>
          <w:szCs w:val="22"/>
        </w:rPr>
      </w:pPr>
    </w:p>
    <w:p w:rsidR="007C0BAE" w:rsidRPr="009F1FFC" w:rsidRDefault="007C0BAE" w:rsidP="001E5B01">
      <w:pPr>
        <w:pStyle w:val="StandardWeb"/>
        <w:spacing w:before="0" w:beforeAutospacing="0" w:after="0" w:afterAutospacing="0"/>
        <w:ind w:left="284"/>
        <w:rPr>
          <w:sz w:val="22"/>
          <w:szCs w:val="22"/>
          <w:lang w:val="de-DE"/>
        </w:rPr>
      </w:pPr>
      <w:r w:rsidRPr="009F1FFC">
        <w:rPr>
          <w:sz w:val="22"/>
          <w:szCs w:val="22"/>
          <w:lang w:val="de-DE"/>
        </w:rPr>
        <w:t>D</w:t>
      </w:r>
      <w:r w:rsidR="003342EE" w:rsidRPr="009F1FFC">
        <w:rPr>
          <w:sz w:val="22"/>
          <w:szCs w:val="22"/>
          <w:lang w:val="de-DE"/>
        </w:rPr>
        <w:t xml:space="preserve">ie </w:t>
      </w:r>
      <w:r w:rsidRPr="009F1FFC">
        <w:rPr>
          <w:sz w:val="22"/>
          <w:szCs w:val="22"/>
          <w:lang w:val="de-DE"/>
        </w:rPr>
        <w:t>Ballett</w:t>
      </w:r>
      <w:r w:rsidR="003342EE" w:rsidRPr="009F1FFC">
        <w:rPr>
          <w:sz w:val="22"/>
          <w:szCs w:val="22"/>
          <w:lang w:val="de-DE"/>
        </w:rPr>
        <w:t xml:space="preserve">aufführung </w:t>
      </w:r>
      <w:r w:rsidRPr="009F1FFC">
        <w:rPr>
          <w:sz w:val="22"/>
          <w:szCs w:val="22"/>
          <w:lang w:val="de-DE"/>
        </w:rPr>
        <w:t xml:space="preserve">von Boris </w:t>
      </w:r>
      <w:proofErr w:type="spellStart"/>
      <w:r w:rsidRPr="009F1FFC">
        <w:rPr>
          <w:sz w:val="22"/>
          <w:szCs w:val="22"/>
          <w:lang w:val="de-DE"/>
        </w:rPr>
        <w:t>Eifman</w:t>
      </w:r>
      <w:proofErr w:type="spellEnd"/>
      <w:r w:rsidRPr="009F1FFC">
        <w:rPr>
          <w:sz w:val="22"/>
          <w:szCs w:val="22"/>
          <w:lang w:val="de-DE"/>
        </w:rPr>
        <w:t xml:space="preserve"> „Anna Karenina“ ist voller innerer psychologischer Energie und erstaunlich genau in </w:t>
      </w:r>
      <w:r w:rsidR="00662F69" w:rsidRPr="009F1FFC">
        <w:rPr>
          <w:sz w:val="22"/>
          <w:szCs w:val="22"/>
          <w:lang w:val="de-DE"/>
        </w:rPr>
        <w:t xml:space="preserve">ihrer </w:t>
      </w:r>
      <w:r w:rsidRPr="009F1FFC">
        <w:rPr>
          <w:sz w:val="22"/>
          <w:szCs w:val="22"/>
          <w:lang w:val="de-DE"/>
        </w:rPr>
        <w:t xml:space="preserve">emotionalen Wirkung. Indem der Choreograph alle zweitrangigen </w:t>
      </w:r>
      <w:r w:rsidR="004D5015" w:rsidRPr="009F1FFC">
        <w:rPr>
          <w:sz w:val="22"/>
          <w:szCs w:val="22"/>
          <w:lang w:val="de-DE"/>
        </w:rPr>
        <w:t xml:space="preserve">Handlungsstränge </w:t>
      </w:r>
      <w:r w:rsidR="00F1537D" w:rsidRPr="009F1FFC">
        <w:rPr>
          <w:sz w:val="22"/>
          <w:szCs w:val="22"/>
          <w:lang w:val="de-DE"/>
        </w:rPr>
        <w:t xml:space="preserve">des Romans </w:t>
      </w:r>
      <w:r w:rsidR="00662F69" w:rsidRPr="009F1FFC">
        <w:rPr>
          <w:sz w:val="22"/>
          <w:szCs w:val="22"/>
          <w:lang w:val="de-DE"/>
        </w:rPr>
        <w:t xml:space="preserve">von Leo Tolstoi </w:t>
      </w:r>
      <w:r w:rsidR="00F1537D" w:rsidRPr="009F1FFC">
        <w:rPr>
          <w:sz w:val="22"/>
          <w:szCs w:val="22"/>
          <w:lang w:val="de-DE"/>
        </w:rPr>
        <w:t>weglässt, konzentriert er sich auf das Liebes-Dreieck „Anna-</w:t>
      </w:r>
      <w:proofErr w:type="spellStart"/>
      <w:r w:rsidR="00F1537D" w:rsidRPr="009F1FFC">
        <w:rPr>
          <w:sz w:val="22"/>
          <w:szCs w:val="22"/>
          <w:lang w:val="de-DE"/>
        </w:rPr>
        <w:t>Karenin</w:t>
      </w:r>
      <w:proofErr w:type="spellEnd"/>
      <w:r w:rsidR="00F1537D" w:rsidRPr="009F1FFC">
        <w:rPr>
          <w:sz w:val="22"/>
          <w:szCs w:val="22"/>
          <w:lang w:val="de-DE"/>
        </w:rPr>
        <w:t>-</w:t>
      </w:r>
      <w:proofErr w:type="spellStart"/>
      <w:r w:rsidR="00F1537D" w:rsidRPr="009F1FFC">
        <w:rPr>
          <w:sz w:val="22"/>
          <w:szCs w:val="22"/>
          <w:lang w:val="de-DE"/>
        </w:rPr>
        <w:t>Wronskij</w:t>
      </w:r>
      <w:proofErr w:type="spellEnd"/>
      <w:r w:rsidR="00F1537D" w:rsidRPr="009F1FFC">
        <w:rPr>
          <w:sz w:val="22"/>
          <w:szCs w:val="22"/>
          <w:lang w:val="de-DE"/>
        </w:rPr>
        <w:t>“.</w:t>
      </w:r>
    </w:p>
    <w:p w:rsidR="00E4130E" w:rsidRPr="009F1FFC" w:rsidRDefault="00E4130E" w:rsidP="001E5B01">
      <w:pPr>
        <w:pStyle w:val="StandardWeb"/>
        <w:spacing w:before="0" w:beforeAutospacing="0" w:after="0" w:afterAutospacing="0"/>
        <w:ind w:left="284"/>
        <w:rPr>
          <w:sz w:val="22"/>
          <w:szCs w:val="22"/>
          <w:lang w:val="de-DE"/>
        </w:rPr>
      </w:pPr>
      <w:r w:rsidRPr="009F1FFC">
        <w:rPr>
          <w:sz w:val="22"/>
          <w:szCs w:val="22"/>
          <w:lang w:val="de-DE"/>
        </w:rPr>
        <w:t xml:space="preserve">Mithilfe der Tanzkunst vermittelte </w:t>
      </w:r>
      <w:proofErr w:type="spellStart"/>
      <w:r w:rsidRPr="009F1FFC">
        <w:rPr>
          <w:sz w:val="22"/>
          <w:szCs w:val="22"/>
          <w:lang w:val="de-DE"/>
        </w:rPr>
        <w:t>Eifman</w:t>
      </w:r>
      <w:proofErr w:type="spellEnd"/>
      <w:r w:rsidRPr="009F1FFC">
        <w:rPr>
          <w:sz w:val="22"/>
          <w:szCs w:val="22"/>
          <w:lang w:val="de-DE"/>
        </w:rPr>
        <w:t xml:space="preserve"> in seiner Aufführung das Drama einer Frau, die neugeboren wird. Nach Meinung des Choreographen führten gerade die Leidenschaft und der „Urtrieb“ zum Überschreiten der gesellschaftlichen Normen, vernichteten die mütterliche Liebe und zerstörten die innere Welt der Anna Karenina. Diese Frau, von ihrer Leidenschaft durchdrungen und niedergedrückt, ist zu jedem Opfer bereit. </w:t>
      </w:r>
    </w:p>
    <w:p w:rsidR="003D6628" w:rsidRPr="009F1FFC" w:rsidRDefault="00415C3F" w:rsidP="001E5B01">
      <w:pPr>
        <w:pStyle w:val="StandardWeb"/>
        <w:spacing w:before="0" w:beforeAutospacing="0" w:after="0" w:afterAutospacing="0"/>
        <w:ind w:left="284"/>
        <w:rPr>
          <w:sz w:val="22"/>
          <w:szCs w:val="22"/>
          <w:lang w:val="de-DE"/>
        </w:rPr>
      </w:pPr>
      <w:r w:rsidRPr="009F1FFC">
        <w:rPr>
          <w:sz w:val="22"/>
          <w:szCs w:val="22"/>
          <w:lang w:val="de-DE"/>
        </w:rPr>
        <w:t xml:space="preserve">Der Choreograph </w:t>
      </w:r>
      <w:r w:rsidR="008750E0" w:rsidRPr="009F1FFC">
        <w:rPr>
          <w:sz w:val="22"/>
          <w:szCs w:val="22"/>
          <w:lang w:val="de-DE"/>
        </w:rPr>
        <w:t xml:space="preserve">weist darauf hin, </w:t>
      </w:r>
      <w:r w:rsidR="00FE1D17" w:rsidRPr="009F1FFC">
        <w:rPr>
          <w:sz w:val="22"/>
          <w:szCs w:val="22"/>
          <w:lang w:val="de-DE"/>
        </w:rPr>
        <w:t>d</w:t>
      </w:r>
      <w:r w:rsidRPr="009F1FFC">
        <w:rPr>
          <w:sz w:val="22"/>
          <w:szCs w:val="22"/>
          <w:lang w:val="de-DE"/>
        </w:rPr>
        <w:t>ass sein Ballett von der Gegenwart</w:t>
      </w:r>
      <w:r w:rsidR="00FE1D17" w:rsidRPr="009F1FFC">
        <w:rPr>
          <w:sz w:val="22"/>
          <w:szCs w:val="22"/>
          <w:lang w:val="de-DE"/>
        </w:rPr>
        <w:t xml:space="preserve">, </w:t>
      </w:r>
      <w:r w:rsidRPr="009F1FFC">
        <w:rPr>
          <w:sz w:val="22"/>
          <w:szCs w:val="22"/>
          <w:lang w:val="de-DE"/>
        </w:rPr>
        <w:t>und nicht von vergangenen Epochen</w:t>
      </w:r>
      <w:r w:rsidR="00FE1D17" w:rsidRPr="009F1FFC">
        <w:rPr>
          <w:sz w:val="22"/>
          <w:szCs w:val="22"/>
          <w:lang w:val="de-DE"/>
        </w:rPr>
        <w:t xml:space="preserve"> hand</w:t>
      </w:r>
      <w:r w:rsidR="008750E0" w:rsidRPr="009F1FFC">
        <w:rPr>
          <w:sz w:val="22"/>
          <w:szCs w:val="22"/>
          <w:lang w:val="de-DE"/>
        </w:rPr>
        <w:t>elt</w:t>
      </w:r>
      <w:r w:rsidRPr="009F1FFC">
        <w:rPr>
          <w:sz w:val="22"/>
          <w:szCs w:val="22"/>
          <w:lang w:val="de-DE"/>
        </w:rPr>
        <w:t xml:space="preserve">: </w:t>
      </w:r>
      <w:r w:rsidR="008750E0" w:rsidRPr="009F1FFC">
        <w:rPr>
          <w:sz w:val="22"/>
          <w:szCs w:val="22"/>
          <w:lang w:val="de-DE"/>
        </w:rPr>
        <w:t>D</w:t>
      </w:r>
      <w:r w:rsidRPr="009F1FFC">
        <w:rPr>
          <w:sz w:val="22"/>
          <w:szCs w:val="22"/>
          <w:lang w:val="de-DE"/>
        </w:rPr>
        <w:t xml:space="preserve">ie zeitlose emotionale </w:t>
      </w:r>
      <w:r w:rsidR="00173824" w:rsidRPr="009F1FFC">
        <w:rPr>
          <w:sz w:val="22"/>
          <w:szCs w:val="22"/>
          <w:lang w:val="de-DE"/>
        </w:rPr>
        <w:t xml:space="preserve">Aussage </w:t>
      </w:r>
      <w:r w:rsidRPr="009F1FFC">
        <w:rPr>
          <w:sz w:val="22"/>
          <w:szCs w:val="22"/>
          <w:lang w:val="de-DE"/>
        </w:rPr>
        <w:t xml:space="preserve">der Aufführung und die offensichtlichen Parallelen zur Realität lassen </w:t>
      </w:r>
      <w:r w:rsidR="00173824" w:rsidRPr="009F1FFC">
        <w:rPr>
          <w:sz w:val="22"/>
          <w:szCs w:val="22"/>
          <w:lang w:val="de-DE"/>
        </w:rPr>
        <w:t xml:space="preserve">die </w:t>
      </w:r>
      <w:r w:rsidRPr="009F1FFC">
        <w:rPr>
          <w:sz w:val="22"/>
          <w:szCs w:val="22"/>
          <w:lang w:val="de-DE"/>
        </w:rPr>
        <w:t xml:space="preserve">zeitgenössischen Zuschauer nicht gleichgültig. </w:t>
      </w:r>
      <w:r w:rsidR="00173824" w:rsidRPr="009F1FFC">
        <w:rPr>
          <w:sz w:val="22"/>
          <w:szCs w:val="22"/>
          <w:lang w:val="de-DE"/>
        </w:rPr>
        <w:t xml:space="preserve">Das </w:t>
      </w:r>
      <w:r w:rsidR="00FE1D17" w:rsidRPr="009F1FFC">
        <w:rPr>
          <w:sz w:val="22"/>
          <w:szCs w:val="22"/>
          <w:lang w:val="de-DE"/>
        </w:rPr>
        <w:t xml:space="preserve">hervorragende </w:t>
      </w:r>
      <w:r w:rsidR="006C1E76" w:rsidRPr="009F1FFC">
        <w:rPr>
          <w:sz w:val="22"/>
          <w:szCs w:val="22"/>
          <w:lang w:val="de-DE"/>
        </w:rPr>
        <w:t xml:space="preserve">technische </w:t>
      </w:r>
      <w:r w:rsidR="00173824" w:rsidRPr="009F1FFC">
        <w:rPr>
          <w:sz w:val="22"/>
          <w:szCs w:val="22"/>
          <w:lang w:val="de-DE"/>
        </w:rPr>
        <w:t>Niveau des Tanzensembles und d</w:t>
      </w:r>
      <w:r w:rsidR="00662F69" w:rsidRPr="009F1FFC">
        <w:rPr>
          <w:sz w:val="22"/>
          <w:szCs w:val="22"/>
          <w:lang w:val="de-DE"/>
        </w:rPr>
        <w:t>ie</w:t>
      </w:r>
      <w:r w:rsidR="00173824" w:rsidRPr="009F1FFC">
        <w:rPr>
          <w:sz w:val="22"/>
          <w:szCs w:val="22"/>
          <w:lang w:val="de-DE"/>
        </w:rPr>
        <w:t xml:space="preserve"> Choreographie von Boris </w:t>
      </w:r>
      <w:proofErr w:type="spellStart"/>
      <w:r w:rsidR="00173824" w:rsidRPr="009F1FFC">
        <w:rPr>
          <w:sz w:val="22"/>
          <w:szCs w:val="22"/>
          <w:lang w:val="de-DE"/>
        </w:rPr>
        <w:t>Eifman</w:t>
      </w:r>
      <w:proofErr w:type="spellEnd"/>
      <w:r w:rsidR="00173824" w:rsidRPr="009F1FFC">
        <w:rPr>
          <w:sz w:val="22"/>
          <w:szCs w:val="22"/>
          <w:lang w:val="de-DE"/>
        </w:rPr>
        <w:t xml:space="preserve"> präsentieren alle psychologischen Peripetien des </w:t>
      </w:r>
      <w:proofErr w:type="spellStart"/>
      <w:r w:rsidR="00173824" w:rsidRPr="009F1FFC">
        <w:rPr>
          <w:sz w:val="22"/>
          <w:szCs w:val="22"/>
          <w:lang w:val="de-DE"/>
        </w:rPr>
        <w:t>Tolstoischen</w:t>
      </w:r>
      <w:proofErr w:type="spellEnd"/>
      <w:r w:rsidR="00173824" w:rsidRPr="009F1FFC">
        <w:rPr>
          <w:sz w:val="22"/>
          <w:szCs w:val="22"/>
          <w:lang w:val="de-DE"/>
        </w:rPr>
        <w:t xml:space="preserve"> Romans. </w:t>
      </w:r>
    </w:p>
    <w:p w:rsidR="003D6628" w:rsidRPr="009F1FFC" w:rsidRDefault="00173824" w:rsidP="001E5B01">
      <w:pPr>
        <w:ind w:left="284"/>
        <w:rPr>
          <w:sz w:val="22"/>
          <w:szCs w:val="22"/>
        </w:rPr>
      </w:pPr>
      <w:r w:rsidRPr="009F1FFC">
        <w:rPr>
          <w:sz w:val="22"/>
          <w:szCs w:val="22"/>
        </w:rPr>
        <w:t xml:space="preserve">„Das Ballett ist ein </w:t>
      </w:r>
      <w:r w:rsidR="00662F69" w:rsidRPr="009F1FFC">
        <w:rPr>
          <w:sz w:val="22"/>
          <w:szCs w:val="22"/>
        </w:rPr>
        <w:t>besonderer</w:t>
      </w:r>
      <w:r w:rsidR="00FE1D17" w:rsidRPr="009F1FFC">
        <w:rPr>
          <w:sz w:val="22"/>
          <w:szCs w:val="22"/>
        </w:rPr>
        <w:t xml:space="preserve"> </w:t>
      </w:r>
      <w:r w:rsidRPr="009F1FFC">
        <w:rPr>
          <w:sz w:val="22"/>
          <w:szCs w:val="22"/>
        </w:rPr>
        <w:t>Bereich</w:t>
      </w:r>
      <w:r w:rsidR="00714590" w:rsidRPr="009F1FFC">
        <w:rPr>
          <w:sz w:val="22"/>
          <w:szCs w:val="22"/>
        </w:rPr>
        <w:t xml:space="preserve"> für die Umsetzung </w:t>
      </w:r>
      <w:r w:rsidR="00FE323D" w:rsidRPr="009F1FFC">
        <w:rPr>
          <w:sz w:val="22"/>
          <w:szCs w:val="22"/>
        </w:rPr>
        <w:t>psychologische</w:t>
      </w:r>
      <w:r w:rsidR="00714590" w:rsidRPr="009F1FFC">
        <w:rPr>
          <w:sz w:val="22"/>
          <w:szCs w:val="22"/>
        </w:rPr>
        <w:t>r</w:t>
      </w:r>
      <w:r w:rsidR="00FE323D" w:rsidRPr="009F1FFC">
        <w:rPr>
          <w:sz w:val="22"/>
          <w:szCs w:val="22"/>
        </w:rPr>
        <w:t xml:space="preserve"> Dramen, </w:t>
      </w:r>
      <w:r w:rsidRPr="009F1FFC">
        <w:rPr>
          <w:sz w:val="22"/>
          <w:szCs w:val="22"/>
        </w:rPr>
        <w:t xml:space="preserve">es bietet die Möglichkeit, in das Unterbewusstsein </w:t>
      </w:r>
      <w:r w:rsidR="00662F69" w:rsidRPr="009F1FFC">
        <w:rPr>
          <w:sz w:val="22"/>
          <w:szCs w:val="22"/>
        </w:rPr>
        <w:t>vor</w:t>
      </w:r>
      <w:r w:rsidR="00FE323D" w:rsidRPr="009F1FFC">
        <w:rPr>
          <w:sz w:val="22"/>
          <w:szCs w:val="22"/>
        </w:rPr>
        <w:t xml:space="preserve">zudringen: Jede neue Aufführung ist die Suche nach dem Unbekannten. </w:t>
      </w:r>
    </w:p>
    <w:p w:rsidR="00FC6E13" w:rsidRPr="009F1FFC" w:rsidRDefault="00FC6E13" w:rsidP="001E5B01">
      <w:pPr>
        <w:ind w:left="284"/>
        <w:rPr>
          <w:sz w:val="22"/>
          <w:szCs w:val="22"/>
        </w:rPr>
      </w:pPr>
      <w:r w:rsidRPr="009F1FFC">
        <w:rPr>
          <w:sz w:val="22"/>
          <w:szCs w:val="22"/>
        </w:rPr>
        <w:t xml:space="preserve">Annas Leidenschaft zu </w:t>
      </w:r>
      <w:proofErr w:type="spellStart"/>
      <w:r w:rsidRPr="009F1FFC">
        <w:rPr>
          <w:sz w:val="22"/>
          <w:szCs w:val="22"/>
        </w:rPr>
        <w:t>Wronskij</w:t>
      </w:r>
      <w:proofErr w:type="spellEnd"/>
      <w:r w:rsidRPr="009F1FFC">
        <w:rPr>
          <w:sz w:val="22"/>
          <w:szCs w:val="22"/>
        </w:rPr>
        <w:t xml:space="preserve"> </w:t>
      </w:r>
      <w:r w:rsidR="009443B8" w:rsidRPr="009F1FFC">
        <w:rPr>
          <w:sz w:val="22"/>
          <w:szCs w:val="22"/>
        </w:rPr>
        <w:t>zerstörte das Gewohnte</w:t>
      </w:r>
      <w:r w:rsidR="000A2540" w:rsidRPr="009F1FFC">
        <w:rPr>
          <w:sz w:val="22"/>
          <w:szCs w:val="22"/>
        </w:rPr>
        <w:t>,</w:t>
      </w:r>
      <w:r w:rsidR="00A705C5" w:rsidRPr="009F1FFC">
        <w:rPr>
          <w:sz w:val="22"/>
          <w:szCs w:val="22"/>
        </w:rPr>
        <w:t xml:space="preserve"> </w:t>
      </w:r>
      <w:r w:rsidR="000A2540" w:rsidRPr="009F1FFC">
        <w:rPr>
          <w:sz w:val="22"/>
          <w:szCs w:val="22"/>
        </w:rPr>
        <w:t xml:space="preserve">weil in ihr zwei Menschen wohnten: äußerlich eine Dame von Welt, wie sie </w:t>
      </w:r>
      <w:proofErr w:type="spellStart"/>
      <w:r w:rsidR="000A2540" w:rsidRPr="009F1FFC">
        <w:rPr>
          <w:sz w:val="22"/>
          <w:szCs w:val="22"/>
        </w:rPr>
        <w:t>Karenin</w:t>
      </w:r>
      <w:proofErr w:type="spellEnd"/>
      <w:r w:rsidR="000A2540" w:rsidRPr="009F1FFC">
        <w:rPr>
          <w:sz w:val="22"/>
          <w:szCs w:val="22"/>
        </w:rPr>
        <w:t xml:space="preserve">, ihr Sohn und ihre Umgebung kannten.  </w:t>
      </w:r>
      <w:r w:rsidR="00364092" w:rsidRPr="009F1FFC">
        <w:rPr>
          <w:sz w:val="22"/>
          <w:szCs w:val="22"/>
        </w:rPr>
        <w:t>Und</w:t>
      </w:r>
      <w:r w:rsidR="00714590" w:rsidRPr="009F1FFC">
        <w:rPr>
          <w:sz w:val="22"/>
          <w:szCs w:val="22"/>
        </w:rPr>
        <w:t xml:space="preserve"> </w:t>
      </w:r>
      <w:r w:rsidR="00364092" w:rsidRPr="009F1FFC">
        <w:rPr>
          <w:sz w:val="22"/>
          <w:szCs w:val="22"/>
        </w:rPr>
        <w:t xml:space="preserve">dann </w:t>
      </w:r>
      <w:r w:rsidR="000A2540" w:rsidRPr="009F1FFC">
        <w:rPr>
          <w:sz w:val="22"/>
          <w:szCs w:val="22"/>
        </w:rPr>
        <w:t xml:space="preserve">eine Frau, </w:t>
      </w:r>
      <w:r w:rsidR="00364092" w:rsidRPr="009F1FFC">
        <w:rPr>
          <w:sz w:val="22"/>
          <w:szCs w:val="22"/>
        </w:rPr>
        <w:t xml:space="preserve">die </w:t>
      </w:r>
      <w:r w:rsidR="000A2540" w:rsidRPr="009F1FFC">
        <w:rPr>
          <w:sz w:val="22"/>
          <w:szCs w:val="22"/>
        </w:rPr>
        <w:t xml:space="preserve">tief in der Welt </w:t>
      </w:r>
      <w:r w:rsidR="00364092" w:rsidRPr="009F1FFC">
        <w:rPr>
          <w:sz w:val="22"/>
          <w:szCs w:val="22"/>
        </w:rPr>
        <w:t xml:space="preserve">ihrer </w:t>
      </w:r>
      <w:r w:rsidR="000A2540" w:rsidRPr="009F1FFC">
        <w:rPr>
          <w:sz w:val="22"/>
          <w:szCs w:val="22"/>
        </w:rPr>
        <w:t>Leidenschaften versunken</w:t>
      </w:r>
      <w:r w:rsidR="00364092" w:rsidRPr="009F1FFC">
        <w:rPr>
          <w:sz w:val="22"/>
          <w:szCs w:val="22"/>
        </w:rPr>
        <w:t xml:space="preserve"> war</w:t>
      </w:r>
      <w:r w:rsidR="000A2540" w:rsidRPr="009F1FFC">
        <w:rPr>
          <w:sz w:val="22"/>
          <w:szCs w:val="22"/>
        </w:rPr>
        <w:t xml:space="preserve">. </w:t>
      </w:r>
    </w:p>
    <w:p w:rsidR="00FE323D" w:rsidRPr="009F1FFC" w:rsidRDefault="000A2540" w:rsidP="001E5B01">
      <w:pPr>
        <w:ind w:left="284"/>
        <w:rPr>
          <w:sz w:val="22"/>
          <w:szCs w:val="22"/>
        </w:rPr>
      </w:pPr>
      <w:r w:rsidRPr="009F1FFC">
        <w:rPr>
          <w:sz w:val="22"/>
          <w:szCs w:val="22"/>
        </w:rPr>
        <w:t xml:space="preserve">Was ist wichtiger, </w:t>
      </w:r>
      <w:r w:rsidR="00364092" w:rsidRPr="009F1FFC">
        <w:rPr>
          <w:sz w:val="22"/>
          <w:szCs w:val="22"/>
        </w:rPr>
        <w:t>die allgemeingültige Illusion der Harmonie von Pflicht und Gefühlen aufrechtzuerhalten oder sich wahrer Leidenschaft hinzugeben?... Haben wir das Recht, eine Familie zu zerstören, einem Kind die mütterliche Fürsorge zugunsten fleischlicher Gelüste zu entziehen?...</w:t>
      </w:r>
    </w:p>
    <w:p w:rsidR="003D6628" w:rsidRPr="009F1FFC" w:rsidRDefault="00364092" w:rsidP="001E5B01">
      <w:pPr>
        <w:ind w:left="284"/>
        <w:rPr>
          <w:sz w:val="22"/>
          <w:szCs w:val="22"/>
        </w:rPr>
      </w:pPr>
      <w:r w:rsidRPr="009F1FFC">
        <w:rPr>
          <w:sz w:val="22"/>
          <w:szCs w:val="22"/>
        </w:rPr>
        <w:t xml:space="preserve">Diese Fragen ließen in der Vergangenheit Tolstoi keine Ruhe, auch heute kann man sich diesen Fragen nicht entziehen. Und es gibt keine Antworten! </w:t>
      </w:r>
    </w:p>
    <w:p w:rsidR="003D6628" w:rsidRPr="009F1FFC" w:rsidRDefault="00364092" w:rsidP="001E5B01">
      <w:pPr>
        <w:ind w:left="284"/>
        <w:rPr>
          <w:sz w:val="22"/>
          <w:szCs w:val="22"/>
        </w:rPr>
      </w:pPr>
      <w:r w:rsidRPr="009F1FFC">
        <w:rPr>
          <w:sz w:val="22"/>
          <w:szCs w:val="22"/>
        </w:rPr>
        <w:t xml:space="preserve">Es gibt das unstillbare Verlangen im Leben und im Tod verstanden zu werden…“ Boris </w:t>
      </w:r>
      <w:proofErr w:type="spellStart"/>
      <w:r w:rsidRPr="009F1FFC">
        <w:rPr>
          <w:sz w:val="22"/>
          <w:szCs w:val="22"/>
        </w:rPr>
        <w:t>Eifman</w:t>
      </w:r>
      <w:proofErr w:type="spellEnd"/>
    </w:p>
    <w:p w:rsidR="00757D29" w:rsidRPr="009F1FFC" w:rsidRDefault="00757D29" w:rsidP="001E5B01">
      <w:pPr>
        <w:ind w:left="284"/>
        <w:rPr>
          <w:sz w:val="22"/>
          <w:szCs w:val="22"/>
        </w:rPr>
      </w:pPr>
    </w:p>
    <w:p w:rsidR="00757D29" w:rsidRPr="009F1FFC" w:rsidRDefault="00757D29" w:rsidP="001E5B01">
      <w:pPr>
        <w:ind w:left="284"/>
        <w:rPr>
          <w:sz w:val="22"/>
          <w:szCs w:val="22"/>
        </w:rPr>
      </w:pPr>
      <w:r w:rsidRPr="009F1FFC">
        <w:rPr>
          <w:color w:val="000000"/>
          <w:sz w:val="22"/>
          <w:szCs w:val="22"/>
        </w:rPr>
        <w:t>Boris </w:t>
      </w:r>
      <w:proofErr w:type="spellStart"/>
      <w:r w:rsidRPr="009F1FFC">
        <w:rPr>
          <w:color w:val="000000"/>
          <w:sz w:val="22"/>
          <w:szCs w:val="22"/>
        </w:rPr>
        <w:t>Eifman</w:t>
      </w:r>
      <w:proofErr w:type="spellEnd"/>
      <w:r w:rsidRPr="009F1FFC">
        <w:rPr>
          <w:color w:val="000000"/>
          <w:sz w:val="22"/>
          <w:szCs w:val="22"/>
        </w:rPr>
        <w:t> setzt mit seiner Ballettcompagnie seit Jahrzehnten Maßstäbe darin, im und mit Tanz Geschichten neu zu erzählen, die Ausdrucksmöglichkeiten des klassischen Balletts zu erweitern und so Musik, Erzählung und Tanz zu einer neuen Einheit zu verbinden. Dafür ist er auf der ganzen Welt berühmt und gefeiert.</w:t>
      </w:r>
    </w:p>
    <w:p w:rsidR="003D6628" w:rsidRPr="009F1FFC" w:rsidRDefault="003D6628" w:rsidP="001E5B01">
      <w:pPr>
        <w:ind w:left="284"/>
        <w:rPr>
          <w:sz w:val="22"/>
          <w:szCs w:val="22"/>
        </w:rPr>
      </w:pPr>
    </w:p>
    <w:p w:rsidR="003D6628" w:rsidRPr="009F1FFC" w:rsidRDefault="00364092" w:rsidP="001E5B01">
      <w:pPr>
        <w:ind w:left="284"/>
        <w:rPr>
          <w:rStyle w:val="Hyperlink"/>
          <w:b/>
          <w:sz w:val="22"/>
          <w:szCs w:val="22"/>
        </w:rPr>
      </w:pPr>
      <w:r w:rsidRPr="009F1FFC">
        <w:rPr>
          <w:b/>
          <w:sz w:val="22"/>
          <w:szCs w:val="22"/>
        </w:rPr>
        <w:t>Videotrailer des Balletts „Anna Karenina“</w:t>
      </w:r>
      <w:r w:rsidR="003D6628" w:rsidRPr="009F1FFC">
        <w:rPr>
          <w:b/>
          <w:sz w:val="22"/>
          <w:szCs w:val="22"/>
        </w:rPr>
        <w:t xml:space="preserve">: </w:t>
      </w:r>
      <w:hyperlink r:id="rId6" w:history="1">
        <w:r w:rsidR="003D6628" w:rsidRPr="009F1FFC">
          <w:rPr>
            <w:rStyle w:val="Hyperlink"/>
            <w:b/>
            <w:sz w:val="22"/>
            <w:szCs w:val="22"/>
          </w:rPr>
          <w:t>https://bit.ly/2IFJ9Nk</w:t>
        </w:r>
      </w:hyperlink>
    </w:p>
    <w:p w:rsidR="003D6628" w:rsidRPr="009F1FFC" w:rsidRDefault="003D6628" w:rsidP="001E5B01">
      <w:pPr>
        <w:ind w:left="284"/>
        <w:rPr>
          <w:sz w:val="22"/>
          <w:szCs w:val="22"/>
        </w:rPr>
      </w:pPr>
    </w:p>
    <w:p w:rsidR="001015FF" w:rsidRPr="009F1FFC" w:rsidRDefault="001015FF" w:rsidP="001E5B01">
      <w:pPr>
        <w:ind w:left="284"/>
        <w:rPr>
          <w:b/>
          <w:sz w:val="22"/>
          <w:szCs w:val="22"/>
          <w:u w:val="single"/>
        </w:rPr>
      </w:pPr>
      <w:r w:rsidRPr="009F1FFC">
        <w:rPr>
          <w:b/>
          <w:sz w:val="22"/>
          <w:szCs w:val="22"/>
          <w:u w:val="single"/>
        </w:rPr>
        <w:t xml:space="preserve">Tickethotline: </w:t>
      </w:r>
    </w:p>
    <w:p w:rsidR="001015FF" w:rsidRPr="009F1FFC" w:rsidRDefault="00620477" w:rsidP="001E5B01">
      <w:pPr>
        <w:ind w:left="284"/>
        <w:rPr>
          <w:sz w:val="22"/>
          <w:szCs w:val="22"/>
        </w:rPr>
      </w:pPr>
      <w:hyperlink r:id="rId7" w:history="1">
        <w:r w:rsidR="008D40AD" w:rsidRPr="009F1FFC">
          <w:rPr>
            <w:rStyle w:val="Hyperlink"/>
            <w:sz w:val="22"/>
            <w:szCs w:val="22"/>
          </w:rPr>
          <w:t>www.eventim.de</w:t>
        </w:r>
      </w:hyperlink>
      <w:r w:rsidR="001015FF" w:rsidRPr="009F1FFC">
        <w:rPr>
          <w:sz w:val="22"/>
          <w:szCs w:val="22"/>
        </w:rPr>
        <w:t xml:space="preserve"> </w:t>
      </w:r>
      <w:r w:rsidR="008D40AD" w:rsidRPr="009F1FFC">
        <w:rPr>
          <w:sz w:val="22"/>
          <w:szCs w:val="22"/>
        </w:rPr>
        <w:tab/>
      </w:r>
      <w:r w:rsidR="001015FF" w:rsidRPr="009F1FFC">
        <w:rPr>
          <w:sz w:val="22"/>
          <w:szCs w:val="22"/>
        </w:rPr>
        <w:t>01806</w:t>
      </w:r>
      <w:r w:rsidR="001E5B01" w:rsidRPr="009F1FFC">
        <w:rPr>
          <w:sz w:val="22"/>
          <w:szCs w:val="22"/>
        </w:rPr>
        <w:t xml:space="preserve"> / </w:t>
      </w:r>
      <w:r w:rsidR="001015FF" w:rsidRPr="009F1FFC">
        <w:rPr>
          <w:sz w:val="22"/>
          <w:szCs w:val="22"/>
        </w:rPr>
        <w:t xml:space="preserve">570 070 </w:t>
      </w:r>
    </w:p>
    <w:p w:rsidR="001015FF" w:rsidRPr="009F1FFC" w:rsidRDefault="00620477" w:rsidP="001E5B01">
      <w:pPr>
        <w:ind w:left="284"/>
        <w:rPr>
          <w:rStyle w:val="Hyperlink"/>
          <w:sz w:val="22"/>
          <w:szCs w:val="22"/>
        </w:rPr>
      </w:pPr>
      <w:hyperlink r:id="rId8" w:history="1">
        <w:r w:rsidR="008D40AD" w:rsidRPr="009F1FFC">
          <w:rPr>
            <w:rStyle w:val="Hyperlink"/>
            <w:sz w:val="22"/>
            <w:szCs w:val="22"/>
          </w:rPr>
          <w:t>www.berlin.de</w:t>
        </w:r>
      </w:hyperlink>
      <w:r w:rsidR="008D40AD" w:rsidRPr="009F1FFC">
        <w:rPr>
          <w:rStyle w:val="Hyperlink"/>
          <w:sz w:val="22"/>
          <w:szCs w:val="22"/>
          <w:u w:val="none"/>
        </w:rPr>
        <w:t xml:space="preserve"> </w:t>
      </w:r>
      <w:r w:rsidR="008D40AD" w:rsidRPr="009F1FFC">
        <w:rPr>
          <w:rStyle w:val="Hyperlink"/>
          <w:sz w:val="22"/>
          <w:szCs w:val="22"/>
          <w:u w:val="none"/>
        </w:rPr>
        <w:tab/>
      </w:r>
      <w:r w:rsidR="001015FF" w:rsidRPr="009F1FFC">
        <w:rPr>
          <w:sz w:val="22"/>
          <w:szCs w:val="22"/>
        </w:rPr>
        <w:t xml:space="preserve">030 </w:t>
      </w:r>
      <w:r w:rsidR="001E5B01" w:rsidRPr="009F1FFC">
        <w:rPr>
          <w:sz w:val="22"/>
          <w:szCs w:val="22"/>
        </w:rPr>
        <w:t xml:space="preserve">/ </w:t>
      </w:r>
      <w:r w:rsidR="001015FF" w:rsidRPr="009F1FFC">
        <w:rPr>
          <w:sz w:val="22"/>
          <w:szCs w:val="22"/>
        </w:rPr>
        <w:t>479</w:t>
      </w:r>
      <w:r w:rsidR="001E5B01" w:rsidRPr="009F1FFC">
        <w:rPr>
          <w:sz w:val="22"/>
          <w:szCs w:val="22"/>
        </w:rPr>
        <w:t xml:space="preserve"> </w:t>
      </w:r>
      <w:r w:rsidR="001015FF" w:rsidRPr="009F1FFC">
        <w:rPr>
          <w:sz w:val="22"/>
          <w:szCs w:val="22"/>
        </w:rPr>
        <w:t>974</w:t>
      </w:r>
      <w:r w:rsidR="001E5B01" w:rsidRPr="009F1FFC">
        <w:rPr>
          <w:sz w:val="22"/>
          <w:szCs w:val="22"/>
        </w:rPr>
        <w:t xml:space="preserve"> </w:t>
      </w:r>
      <w:r w:rsidR="001015FF" w:rsidRPr="009F1FFC">
        <w:rPr>
          <w:sz w:val="22"/>
          <w:szCs w:val="22"/>
        </w:rPr>
        <w:t xml:space="preserve">15 </w:t>
      </w:r>
    </w:p>
    <w:p w:rsidR="00AE52B0" w:rsidRPr="009F1FFC" w:rsidRDefault="00AE52B0" w:rsidP="001E5B01">
      <w:pPr>
        <w:ind w:left="284"/>
        <w:rPr>
          <w:rStyle w:val="Hyperlink"/>
          <w:sz w:val="22"/>
          <w:szCs w:val="22"/>
        </w:rPr>
      </w:pPr>
    </w:p>
    <w:p w:rsidR="00AE52B0" w:rsidRPr="009F1FFC" w:rsidRDefault="00AE52B0" w:rsidP="001E5B01">
      <w:pPr>
        <w:ind w:left="284"/>
        <w:rPr>
          <w:b/>
          <w:bCs/>
          <w:color w:val="000000"/>
          <w:sz w:val="22"/>
          <w:szCs w:val="22"/>
        </w:rPr>
      </w:pPr>
      <w:r w:rsidRPr="009F1FFC">
        <w:rPr>
          <w:b/>
          <w:bCs/>
          <w:color w:val="000000"/>
          <w:sz w:val="22"/>
          <w:szCs w:val="22"/>
        </w:rPr>
        <w:t xml:space="preserve">19.10.2019 </w:t>
      </w:r>
      <w:r w:rsidR="001E5B01" w:rsidRPr="009F1FFC">
        <w:rPr>
          <w:b/>
          <w:bCs/>
          <w:color w:val="000000"/>
          <w:sz w:val="22"/>
          <w:szCs w:val="22"/>
        </w:rPr>
        <w:t xml:space="preserve">- </w:t>
      </w:r>
      <w:r w:rsidRPr="009F1FFC">
        <w:rPr>
          <w:b/>
          <w:bCs/>
          <w:color w:val="000000"/>
          <w:sz w:val="22"/>
          <w:szCs w:val="22"/>
        </w:rPr>
        <w:t>19:30</w:t>
      </w:r>
      <w:r w:rsidR="001E5B01" w:rsidRPr="009F1FFC">
        <w:rPr>
          <w:b/>
          <w:bCs/>
          <w:color w:val="000000"/>
          <w:sz w:val="22"/>
          <w:szCs w:val="22"/>
        </w:rPr>
        <w:t xml:space="preserve"> Uhr</w:t>
      </w:r>
    </w:p>
    <w:p w:rsidR="001E5B01" w:rsidRPr="009F1FFC" w:rsidRDefault="00620477" w:rsidP="001E5B01">
      <w:pPr>
        <w:ind w:left="284"/>
        <w:rPr>
          <w:color w:val="000000"/>
          <w:sz w:val="22"/>
          <w:szCs w:val="22"/>
        </w:rPr>
      </w:pPr>
      <w:hyperlink r:id="rId9" w:history="1">
        <w:r w:rsidR="001E5B01" w:rsidRPr="009F1FFC">
          <w:rPr>
            <w:rStyle w:val="Hyperlink"/>
            <w:b/>
            <w:bCs/>
            <w:sz w:val="22"/>
            <w:szCs w:val="22"/>
          </w:rPr>
          <w:t>Ticketdirektlink</w:t>
        </w:r>
      </w:hyperlink>
    </w:p>
    <w:p w:rsidR="00AE52B0" w:rsidRPr="009F1FFC" w:rsidRDefault="00AE52B0" w:rsidP="001E5B01">
      <w:pPr>
        <w:ind w:left="284"/>
        <w:rPr>
          <w:color w:val="000000"/>
          <w:sz w:val="22"/>
          <w:szCs w:val="22"/>
        </w:rPr>
      </w:pPr>
      <w:r w:rsidRPr="009F1FFC">
        <w:rPr>
          <w:color w:val="000000"/>
          <w:sz w:val="22"/>
          <w:szCs w:val="22"/>
        </w:rPr>
        <w:t> </w:t>
      </w:r>
    </w:p>
    <w:p w:rsidR="00AE52B0" w:rsidRPr="009F1FFC" w:rsidRDefault="00AE52B0" w:rsidP="001E5B01">
      <w:pPr>
        <w:ind w:left="284"/>
        <w:rPr>
          <w:color w:val="000000"/>
          <w:sz w:val="22"/>
          <w:szCs w:val="22"/>
        </w:rPr>
      </w:pPr>
      <w:r w:rsidRPr="009F1FFC">
        <w:rPr>
          <w:b/>
          <w:bCs/>
          <w:color w:val="000000"/>
          <w:sz w:val="22"/>
          <w:szCs w:val="22"/>
          <w:lang w:val="ru-RU"/>
        </w:rPr>
        <w:t xml:space="preserve">20.10.2019 </w:t>
      </w:r>
      <w:r w:rsidR="001E5B01" w:rsidRPr="009F1FFC">
        <w:rPr>
          <w:b/>
          <w:bCs/>
          <w:color w:val="000000"/>
          <w:sz w:val="22"/>
          <w:szCs w:val="22"/>
        </w:rPr>
        <w:t>-</w:t>
      </w:r>
      <w:r w:rsidRPr="009F1FFC">
        <w:rPr>
          <w:b/>
          <w:bCs/>
          <w:color w:val="000000"/>
          <w:sz w:val="22"/>
          <w:szCs w:val="22"/>
          <w:lang w:val="ru-RU"/>
        </w:rPr>
        <w:t xml:space="preserve"> 18:30</w:t>
      </w:r>
      <w:r w:rsidR="001E5B01" w:rsidRPr="009F1FFC">
        <w:rPr>
          <w:b/>
          <w:bCs/>
          <w:color w:val="000000"/>
          <w:sz w:val="22"/>
          <w:szCs w:val="22"/>
        </w:rPr>
        <w:t xml:space="preserve"> Uhr</w:t>
      </w:r>
    </w:p>
    <w:p w:rsidR="00AE52B0" w:rsidRPr="009F1FFC" w:rsidRDefault="00620477" w:rsidP="001E5B01">
      <w:pPr>
        <w:ind w:left="284"/>
        <w:rPr>
          <w:rStyle w:val="Hyperlink"/>
          <w:b/>
          <w:bCs/>
          <w:sz w:val="22"/>
          <w:szCs w:val="22"/>
        </w:rPr>
      </w:pPr>
      <w:hyperlink r:id="rId10" w:history="1">
        <w:r w:rsidR="001E5B01" w:rsidRPr="009F1FFC">
          <w:rPr>
            <w:rStyle w:val="Hyperlink"/>
            <w:b/>
            <w:bCs/>
            <w:sz w:val="22"/>
            <w:szCs w:val="22"/>
          </w:rPr>
          <w:t>Ticketdirektlink</w:t>
        </w:r>
      </w:hyperlink>
    </w:p>
    <w:p w:rsidR="009F1FFC" w:rsidRPr="009F1FFC" w:rsidRDefault="009F1FFC" w:rsidP="001E5B01">
      <w:pPr>
        <w:ind w:left="284"/>
        <w:rPr>
          <w:rStyle w:val="Hyperlink"/>
          <w:b/>
          <w:bCs/>
          <w:sz w:val="22"/>
          <w:szCs w:val="22"/>
        </w:rPr>
      </w:pPr>
    </w:p>
    <w:p w:rsidR="009F1FFC" w:rsidRPr="009F1FFC" w:rsidRDefault="009F1FFC" w:rsidP="009F1FFC">
      <w:pPr>
        <w:ind w:left="284"/>
        <w:rPr>
          <w:sz w:val="22"/>
          <w:szCs w:val="22"/>
        </w:rPr>
      </w:pPr>
      <w:r w:rsidRPr="009F1FFC">
        <w:rPr>
          <w:b/>
          <w:sz w:val="22"/>
          <w:szCs w:val="22"/>
        </w:rPr>
        <w:t>Festival der russischen Kultur "Russian Seasons"</w:t>
      </w:r>
    </w:p>
    <w:p w:rsidR="009F1FFC" w:rsidRPr="009F1FFC" w:rsidRDefault="009F1FFC" w:rsidP="009F1FFC">
      <w:pPr>
        <w:ind w:left="284"/>
        <w:rPr>
          <w:rFonts w:ascii="Calibri" w:hAnsi="Calibri" w:cs="Calibri"/>
          <w:color w:val="333333"/>
          <w:sz w:val="22"/>
          <w:szCs w:val="22"/>
        </w:rPr>
      </w:pPr>
    </w:p>
    <w:p w:rsidR="009F1FFC" w:rsidRPr="009F1FFC" w:rsidRDefault="009F1FFC" w:rsidP="009F1FFC">
      <w:pPr>
        <w:ind w:left="284"/>
        <w:rPr>
          <w:sz w:val="22"/>
          <w:szCs w:val="22"/>
        </w:rPr>
      </w:pPr>
      <w:r w:rsidRPr="009F1FFC">
        <w:rPr>
          <w:sz w:val="22"/>
          <w:szCs w:val="22"/>
        </w:rPr>
        <w:t xml:space="preserve">Von Januar bis Dezember 2019 findet in Deutschland das Festival der russischen Kultur </w:t>
      </w:r>
      <w:r w:rsidRPr="009F1FFC">
        <w:rPr>
          <w:b/>
          <w:sz w:val="22"/>
          <w:szCs w:val="22"/>
        </w:rPr>
        <w:t>"Russian Seasons"</w:t>
      </w:r>
      <w:r w:rsidRPr="009F1FFC">
        <w:rPr>
          <w:sz w:val="22"/>
          <w:szCs w:val="22"/>
        </w:rPr>
        <w:t xml:space="preserve"> statt, mit dem sich die russische Kultur dem ausländischen Publikum präsentiert. Dieses internationale Kulturprojekt wurde von der Regierung und vom Kulturministerium der Russischen Föderation initiiert. </w:t>
      </w:r>
    </w:p>
    <w:p w:rsidR="009F1FFC" w:rsidRPr="009F1FFC" w:rsidRDefault="009F1FFC" w:rsidP="009F1FFC">
      <w:pPr>
        <w:ind w:left="284"/>
        <w:rPr>
          <w:sz w:val="22"/>
          <w:szCs w:val="22"/>
        </w:rPr>
      </w:pPr>
    </w:p>
    <w:p w:rsidR="009F1FFC" w:rsidRPr="009F1FFC" w:rsidRDefault="009F1FFC" w:rsidP="009F1FFC">
      <w:pPr>
        <w:ind w:left="284"/>
        <w:rPr>
          <w:sz w:val="22"/>
          <w:szCs w:val="22"/>
        </w:rPr>
      </w:pPr>
      <w:r w:rsidRPr="009F1FFC">
        <w:rPr>
          <w:sz w:val="22"/>
          <w:szCs w:val="22"/>
        </w:rPr>
        <w:t xml:space="preserve">Im Rahmen des Festivals treten in einem Land im Laufe eines Jahres die besten russischen Künstlergruppen auf, werden Ausstellungen aus den Sammlungen der größten russischen Museen gezeigt, Zirkusfestivals veranstaltet, finden Premieren russischer Filme und andere Projekte statt. Das internationale Kulturprojekt "Russian Seasons" ist nach den legendären Tourneen der Ballett-Truppe von Sergei </w:t>
      </w:r>
      <w:proofErr w:type="spellStart"/>
      <w:r w:rsidRPr="009F1FFC">
        <w:rPr>
          <w:sz w:val="22"/>
          <w:szCs w:val="22"/>
        </w:rPr>
        <w:t>Djaghilew</w:t>
      </w:r>
      <w:proofErr w:type="spellEnd"/>
      <w:r w:rsidRPr="009F1FFC">
        <w:rPr>
          <w:sz w:val="22"/>
          <w:szCs w:val="22"/>
        </w:rPr>
        <w:t xml:space="preserve"> benannt und fand erstmals 2017 in Japan statt. Es zählte damals mehr als 3,5 Millionen Zuschauer in 42 japanischen Städten. Im Jahr 2018 war Italien der Gastgeber. 2019 findet das Projekt in Deutschland statt.</w:t>
      </w:r>
    </w:p>
    <w:p w:rsidR="009F1FFC" w:rsidRPr="009F1FFC" w:rsidRDefault="009F1FFC" w:rsidP="009F1FFC">
      <w:pPr>
        <w:ind w:left="284"/>
        <w:rPr>
          <w:sz w:val="22"/>
          <w:szCs w:val="22"/>
        </w:rPr>
      </w:pPr>
      <w:r w:rsidRPr="009F1FFC">
        <w:rPr>
          <w:sz w:val="22"/>
          <w:szCs w:val="22"/>
        </w:rPr>
        <w:t> </w:t>
      </w:r>
    </w:p>
    <w:p w:rsidR="009F1FFC" w:rsidRPr="009F1FFC" w:rsidRDefault="009F1FFC" w:rsidP="009F1FFC">
      <w:pPr>
        <w:ind w:left="284"/>
        <w:rPr>
          <w:sz w:val="22"/>
          <w:szCs w:val="22"/>
        </w:rPr>
      </w:pPr>
      <w:r w:rsidRPr="009F1FFC">
        <w:rPr>
          <w:sz w:val="22"/>
          <w:szCs w:val="22"/>
        </w:rPr>
        <w:t xml:space="preserve">BEGEGNEN SIE DER </w:t>
      </w:r>
      <w:proofErr w:type="gramStart"/>
      <w:r w:rsidRPr="009F1FFC">
        <w:rPr>
          <w:sz w:val="22"/>
          <w:szCs w:val="22"/>
        </w:rPr>
        <w:t>RUSSISCHEN</w:t>
      </w:r>
      <w:proofErr w:type="gramEnd"/>
      <w:r w:rsidRPr="009F1FFC">
        <w:rPr>
          <w:sz w:val="22"/>
          <w:szCs w:val="22"/>
        </w:rPr>
        <w:t xml:space="preserve"> KULTUR IN DEUTSCHLAND!</w:t>
      </w:r>
    </w:p>
    <w:p w:rsidR="009F1FFC" w:rsidRPr="009F1FFC" w:rsidRDefault="009F1FFC" w:rsidP="009F1FFC">
      <w:pPr>
        <w:ind w:left="284"/>
        <w:rPr>
          <w:sz w:val="22"/>
          <w:szCs w:val="22"/>
        </w:rPr>
      </w:pPr>
      <w:r w:rsidRPr="009F1FFC">
        <w:rPr>
          <w:sz w:val="22"/>
          <w:szCs w:val="22"/>
        </w:rPr>
        <w:t xml:space="preserve">Im Jahr 2019 ist die Bundesrepublik Deutschland Gastgeber für das Festival der russischen Kultur "Russische Seasons". Die feierliche Eröffnungsveranstaltung des internationalen Kulturprojekts fand am 7 Januar 2019 in der Berliner Philharmonie statt. Die Gäste sahen eine Vorstellung der romantischsten und geheimnisvollsten Oper von Pjotr Iljitsch Tschaikowski "Jolanthe" unter der Leitung des künstlerischen Leiters des </w:t>
      </w:r>
      <w:proofErr w:type="spellStart"/>
      <w:r w:rsidRPr="009F1FFC">
        <w:rPr>
          <w:sz w:val="22"/>
          <w:szCs w:val="22"/>
        </w:rPr>
        <w:t>Mariinski</w:t>
      </w:r>
      <w:proofErr w:type="spellEnd"/>
      <w:r w:rsidRPr="009F1FFC">
        <w:rPr>
          <w:sz w:val="22"/>
          <w:szCs w:val="22"/>
        </w:rPr>
        <w:t xml:space="preserve">-Theaters, des Maestros Valery </w:t>
      </w:r>
      <w:proofErr w:type="spellStart"/>
      <w:r w:rsidRPr="009F1FFC">
        <w:rPr>
          <w:sz w:val="22"/>
          <w:szCs w:val="22"/>
        </w:rPr>
        <w:t>Gergiev</w:t>
      </w:r>
      <w:proofErr w:type="spellEnd"/>
      <w:r w:rsidRPr="009F1FFC">
        <w:rPr>
          <w:sz w:val="22"/>
          <w:szCs w:val="22"/>
        </w:rPr>
        <w:t>.</w:t>
      </w:r>
    </w:p>
    <w:p w:rsidR="009F1FFC" w:rsidRPr="009F1FFC" w:rsidRDefault="009F1FFC" w:rsidP="009F1FFC">
      <w:pPr>
        <w:ind w:left="284"/>
        <w:rPr>
          <w:sz w:val="22"/>
          <w:szCs w:val="22"/>
        </w:rPr>
      </w:pPr>
    </w:p>
    <w:p w:rsidR="009F1FFC" w:rsidRPr="009F1FFC" w:rsidRDefault="009F1FFC" w:rsidP="009F1FFC">
      <w:pPr>
        <w:ind w:left="284"/>
        <w:rPr>
          <w:color w:val="0000FF"/>
          <w:sz w:val="22"/>
          <w:szCs w:val="22"/>
          <w:u w:val="single"/>
        </w:rPr>
      </w:pPr>
      <w:r w:rsidRPr="009F1FFC">
        <w:rPr>
          <w:i/>
          <w:sz w:val="22"/>
          <w:szCs w:val="22"/>
        </w:rPr>
        <w:t>Mehr Information dazu</w:t>
      </w:r>
      <w:r w:rsidRPr="009F1FFC">
        <w:rPr>
          <w:sz w:val="22"/>
          <w:szCs w:val="22"/>
        </w:rPr>
        <w:t xml:space="preserve">: </w:t>
      </w:r>
      <w:hyperlink r:id="rId11" w:history="1">
        <w:r w:rsidRPr="009F1FFC">
          <w:rPr>
            <w:color w:val="0000FF"/>
            <w:sz w:val="22"/>
            <w:szCs w:val="22"/>
            <w:u w:val="single"/>
          </w:rPr>
          <w:t>http://www.russianseasons.org/de/</w:t>
        </w:r>
      </w:hyperlink>
    </w:p>
    <w:p w:rsidR="009F1FFC" w:rsidRDefault="009F1FFC" w:rsidP="009F1FFC">
      <w:pPr>
        <w:ind w:left="426"/>
      </w:pPr>
    </w:p>
    <w:p w:rsidR="009F1FFC" w:rsidRPr="006444E7" w:rsidRDefault="009F1FFC" w:rsidP="009F1FFC">
      <w:pPr>
        <w:ind w:left="426"/>
      </w:pPr>
    </w:p>
    <w:p w:rsidR="00AE52B0" w:rsidRDefault="00AE52B0" w:rsidP="00AE52B0">
      <w:pPr>
        <w:jc w:val="center"/>
      </w:pPr>
      <w:r>
        <w:rPr>
          <w:noProof/>
        </w:rPr>
        <w:drawing>
          <wp:inline distT="0" distB="0" distL="0" distR="0" wp14:anchorId="36B51800" wp14:editId="5C668F71">
            <wp:extent cx="1424763" cy="1424763"/>
            <wp:effectExtent l="0" t="0" r="0" b="0"/>
            <wp:docPr id="6" name="Grafik 6" descr="Ein Bild, das Person, Tennis, Schläger, 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a Karenina.Foto Prof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225" cy="1466225"/>
                    </a:xfrm>
                    <a:prstGeom prst="rect">
                      <a:avLst/>
                    </a:prstGeom>
                  </pic:spPr>
                </pic:pic>
              </a:graphicData>
            </a:graphic>
          </wp:inline>
        </w:drawing>
      </w:r>
      <w:r>
        <w:rPr>
          <w:noProof/>
        </w:rPr>
        <w:drawing>
          <wp:inline distT="0" distB="0" distL="0" distR="0" wp14:anchorId="6599BAEA" wp14:editId="55A48D2E">
            <wp:extent cx="2804223" cy="1424645"/>
            <wp:effectExtent l="0" t="0" r="2540" b="0"/>
            <wp:docPr id="7" name="Grafik 7" descr="Ein Bild, das Wand, Boden,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by Souheil Michael Khoury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4692" cy="1445205"/>
                    </a:xfrm>
                    <a:prstGeom prst="rect">
                      <a:avLst/>
                    </a:prstGeom>
                  </pic:spPr>
                </pic:pic>
              </a:graphicData>
            </a:graphic>
          </wp:inline>
        </w:drawing>
      </w:r>
      <w:r>
        <w:rPr>
          <w:noProof/>
        </w:rPr>
        <w:drawing>
          <wp:inline distT="0" distB="0" distL="0" distR="0" wp14:anchorId="24C90650" wp14:editId="4F03F46B">
            <wp:extent cx="1880723" cy="1420495"/>
            <wp:effectExtent l="0" t="0" r="0" b="1905"/>
            <wp:docPr id="8" name="Grafik 8" descr="Ein Bild, das Wasser, Mann, Person,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 Karenina Prodil bil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3928" cy="1460680"/>
                    </a:xfrm>
                    <a:prstGeom prst="rect">
                      <a:avLst/>
                    </a:prstGeom>
                  </pic:spPr>
                </pic:pic>
              </a:graphicData>
            </a:graphic>
          </wp:inline>
        </w:drawing>
      </w:r>
    </w:p>
    <w:p w:rsidR="00AE52B0" w:rsidRPr="00757D29" w:rsidRDefault="00AE52B0">
      <w:pPr>
        <w:rPr>
          <w:lang w:val="en-US"/>
        </w:rPr>
      </w:pPr>
    </w:p>
    <w:sectPr w:rsidR="00AE52B0" w:rsidRPr="00757D29" w:rsidSect="009F1FFC">
      <w:pgSz w:w="11906" w:h="16838"/>
      <w:pgMar w:top="851" w:right="851" w:bottom="87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41"/>
    <w:rsid w:val="00027B41"/>
    <w:rsid w:val="00037A9E"/>
    <w:rsid w:val="00057DDA"/>
    <w:rsid w:val="00073D82"/>
    <w:rsid w:val="000A2540"/>
    <w:rsid w:val="001015FF"/>
    <w:rsid w:val="00115521"/>
    <w:rsid w:val="00173824"/>
    <w:rsid w:val="001E5B01"/>
    <w:rsid w:val="002E1FEB"/>
    <w:rsid w:val="002F4CDF"/>
    <w:rsid w:val="002F70B2"/>
    <w:rsid w:val="003342EE"/>
    <w:rsid w:val="00364092"/>
    <w:rsid w:val="003D6628"/>
    <w:rsid w:val="0040152F"/>
    <w:rsid w:val="00415C3F"/>
    <w:rsid w:val="0042429E"/>
    <w:rsid w:val="004804A5"/>
    <w:rsid w:val="004829C5"/>
    <w:rsid w:val="004D5015"/>
    <w:rsid w:val="00620477"/>
    <w:rsid w:val="00627C40"/>
    <w:rsid w:val="00662F69"/>
    <w:rsid w:val="00683AFA"/>
    <w:rsid w:val="006C1E76"/>
    <w:rsid w:val="00714590"/>
    <w:rsid w:val="00757D29"/>
    <w:rsid w:val="007C0BAE"/>
    <w:rsid w:val="008750E0"/>
    <w:rsid w:val="008D40AD"/>
    <w:rsid w:val="00900C4F"/>
    <w:rsid w:val="009443B8"/>
    <w:rsid w:val="009C19AB"/>
    <w:rsid w:val="009D0BCA"/>
    <w:rsid w:val="009F1FFC"/>
    <w:rsid w:val="00A14B0A"/>
    <w:rsid w:val="00A633F7"/>
    <w:rsid w:val="00A705C5"/>
    <w:rsid w:val="00AE52B0"/>
    <w:rsid w:val="00B06894"/>
    <w:rsid w:val="00B1225E"/>
    <w:rsid w:val="00B15714"/>
    <w:rsid w:val="00C668CF"/>
    <w:rsid w:val="00CB60AB"/>
    <w:rsid w:val="00DA03B1"/>
    <w:rsid w:val="00DF3CE3"/>
    <w:rsid w:val="00E4130E"/>
    <w:rsid w:val="00F1537D"/>
    <w:rsid w:val="00F56967"/>
    <w:rsid w:val="00FC6E13"/>
    <w:rsid w:val="00FE1D17"/>
    <w:rsid w:val="00FE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10B3"/>
  <w15:chartTrackingRefBased/>
  <w15:docId w15:val="{DD51CD12-4C54-46BD-B241-C81A457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2B0"/>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D6628"/>
    <w:pPr>
      <w:jc w:val="center"/>
    </w:pPr>
    <w:rPr>
      <w:szCs w:val="20"/>
      <w:lang w:val="ru-RU" w:eastAsia="ru-RU"/>
    </w:rPr>
  </w:style>
  <w:style w:type="character" w:customStyle="1" w:styleId="TitelZchn">
    <w:name w:val="Titel Zchn"/>
    <w:basedOn w:val="Absatz-Standardschriftart"/>
    <w:link w:val="Titel"/>
    <w:rsid w:val="003D6628"/>
    <w:rPr>
      <w:rFonts w:ascii="Times New Roman" w:eastAsia="Times New Roman" w:hAnsi="Times New Roman" w:cs="Times New Roman"/>
      <w:sz w:val="24"/>
      <w:szCs w:val="20"/>
      <w:lang w:eastAsia="ru-RU"/>
    </w:rPr>
  </w:style>
  <w:style w:type="character" w:styleId="Fett">
    <w:name w:val="Strong"/>
    <w:basedOn w:val="Absatz-Standardschriftart"/>
    <w:qFormat/>
    <w:rsid w:val="003D6628"/>
    <w:rPr>
      <w:b/>
      <w:bCs/>
    </w:rPr>
  </w:style>
  <w:style w:type="paragraph" w:styleId="StandardWeb">
    <w:name w:val="Normal (Web)"/>
    <w:basedOn w:val="Standard"/>
    <w:uiPriority w:val="99"/>
    <w:semiHidden/>
    <w:unhideWhenUsed/>
    <w:rsid w:val="003D6628"/>
    <w:pPr>
      <w:spacing w:before="100" w:beforeAutospacing="1" w:after="100" w:afterAutospacing="1"/>
    </w:pPr>
    <w:rPr>
      <w:lang w:val="ru-RU" w:eastAsia="ru-RU"/>
    </w:rPr>
  </w:style>
  <w:style w:type="character" w:styleId="Hyperlink">
    <w:name w:val="Hyperlink"/>
    <w:basedOn w:val="Absatz-Standardschriftart"/>
    <w:uiPriority w:val="99"/>
    <w:unhideWhenUsed/>
    <w:rsid w:val="003D6628"/>
    <w:rPr>
      <w:color w:val="0563C1" w:themeColor="hyperlink"/>
      <w:u w:val="single"/>
    </w:rPr>
  </w:style>
  <w:style w:type="character" w:styleId="BesuchterLink">
    <w:name w:val="FollowedHyperlink"/>
    <w:basedOn w:val="Absatz-Standardschriftart"/>
    <w:uiPriority w:val="99"/>
    <w:semiHidden/>
    <w:unhideWhenUsed/>
    <w:rsid w:val="003D6628"/>
    <w:rPr>
      <w:color w:val="954F72" w:themeColor="followedHyperlink"/>
      <w:u w:val="single"/>
    </w:rPr>
  </w:style>
  <w:style w:type="paragraph" w:styleId="Sprechblasentext">
    <w:name w:val="Balloon Text"/>
    <w:basedOn w:val="Standard"/>
    <w:link w:val="SprechblasentextZchn"/>
    <w:uiPriority w:val="99"/>
    <w:semiHidden/>
    <w:unhideWhenUsed/>
    <w:rsid w:val="00115521"/>
    <w:rPr>
      <w:sz w:val="18"/>
      <w:szCs w:val="18"/>
      <w:lang w:val="ru-RU" w:eastAsia="ru-RU"/>
    </w:rPr>
  </w:style>
  <w:style w:type="character" w:customStyle="1" w:styleId="SprechblasentextZchn">
    <w:name w:val="Sprechblasentext Zchn"/>
    <w:basedOn w:val="Absatz-Standardschriftart"/>
    <w:link w:val="Sprechblasentext"/>
    <w:uiPriority w:val="99"/>
    <w:semiHidden/>
    <w:rsid w:val="00115521"/>
    <w:rPr>
      <w:rFonts w:ascii="Times New Roman" w:eastAsia="Times New Roman" w:hAnsi="Times New Roman" w:cs="Times New Roman"/>
      <w:sz w:val="18"/>
      <w:szCs w:val="18"/>
      <w:lang w:eastAsia="ru-RU"/>
    </w:rPr>
  </w:style>
  <w:style w:type="character" w:styleId="NichtaufgelsteErwhnung">
    <w:name w:val="Unresolved Mention"/>
    <w:basedOn w:val="Absatz-Standardschriftart"/>
    <w:uiPriority w:val="99"/>
    <w:semiHidden/>
    <w:unhideWhenUsed/>
    <w:rsid w:val="0007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094">
      <w:bodyDiv w:val="1"/>
      <w:marLeft w:val="0"/>
      <w:marRight w:val="0"/>
      <w:marTop w:val="0"/>
      <w:marBottom w:val="0"/>
      <w:divBdr>
        <w:top w:val="none" w:sz="0" w:space="0" w:color="auto"/>
        <w:left w:val="none" w:sz="0" w:space="0" w:color="auto"/>
        <w:bottom w:val="none" w:sz="0" w:space="0" w:color="auto"/>
        <w:right w:val="none" w:sz="0" w:space="0" w:color="auto"/>
      </w:divBdr>
    </w:div>
    <w:div w:id="1179542293">
      <w:bodyDiv w:val="1"/>
      <w:marLeft w:val="0"/>
      <w:marRight w:val="0"/>
      <w:marTop w:val="0"/>
      <w:marBottom w:val="0"/>
      <w:divBdr>
        <w:top w:val="none" w:sz="0" w:space="0" w:color="auto"/>
        <w:left w:val="none" w:sz="0" w:space="0" w:color="auto"/>
        <w:bottom w:val="none" w:sz="0" w:space="0" w:color="auto"/>
        <w:right w:val="none" w:sz="0" w:space="0" w:color="auto"/>
      </w:divBdr>
      <w:divsChild>
        <w:div w:id="1084645738">
          <w:marLeft w:val="0"/>
          <w:marRight w:val="0"/>
          <w:marTop w:val="0"/>
          <w:marBottom w:val="0"/>
          <w:divBdr>
            <w:top w:val="none" w:sz="0" w:space="0" w:color="auto"/>
            <w:left w:val="none" w:sz="0" w:space="0" w:color="auto"/>
            <w:bottom w:val="none" w:sz="0" w:space="0" w:color="auto"/>
            <w:right w:val="none" w:sz="0" w:space="0" w:color="auto"/>
          </w:divBdr>
        </w:div>
      </w:divsChild>
    </w:div>
    <w:div w:id="11866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d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eventim.de"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2IFJ9Nk" TargetMode="External"/><Relationship Id="rId11" Type="http://schemas.openxmlformats.org/officeDocument/2006/relationships/hyperlink" Target="http://www.russianseasons.org/de/" TargetMode="External"/><Relationship Id="rId5" Type="http://schemas.openxmlformats.org/officeDocument/2006/relationships/hyperlink" Target="http://www.eifmanballet.ru/en/repertoire/anna_karenina" TargetMode="External"/><Relationship Id="rId15" Type="http://schemas.openxmlformats.org/officeDocument/2006/relationships/fontTable" Target="fontTable.xml"/><Relationship Id="rId10" Type="http://schemas.openxmlformats.org/officeDocument/2006/relationships/hyperlink" Target="https://www.eventim.de/anna-karenina-boris-eifman-ballet-festival-berlin-tickets.html?affiliate=TUG&amp;doc=artistPages%2Ftickets&amp;fun=artist&amp;action=tickets&amp;key=2480058%2411956664&amp;jumpIn=yTix&amp;kuid=&amp;hideArtist=true&amp;from=erdetaila" TargetMode="External"/><Relationship Id="rId4" Type="http://schemas.openxmlformats.org/officeDocument/2006/relationships/image" Target="media/image1.jpeg"/><Relationship Id="rId9" Type="http://schemas.openxmlformats.org/officeDocument/2006/relationships/hyperlink" Target="https://www.eventim.de/anna-karenina-boris-eifman-ballet-festival-berlin-tickets.html?affiliate=TUG&amp;doc=artistPages%2Ftickets&amp;fun=artist&amp;action=tickets&amp;key=2480058%2411956610&amp;jumpIn=yTix&amp;kuid=&amp;hideArtist=true&amp;from=erdetaila"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4647</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Kevin Müller</cp:lastModifiedBy>
  <cp:revision>6</cp:revision>
  <cp:lastPrinted>2019-05-02T08:49:00Z</cp:lastPrinted>
  <dcterms:created xsi:type="dcterms:W3CDTF">2019-07-11T12:28:00Z</dcterms:created>
  <dcterms:modified xsi:type="dcterms:W3CDTF">2019-07-11T16:14:00Z</dcterms:modified>
</cp:coreProperties>
</file>